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利用可能時間について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スペースの利用可能時間は、原則として</w:t>
      </w:r>
      <w:r>
        <w:rPr>
          <w:rFonts w:ascii="ヒラギノ角ゴ Pro W3" w:hAnsi="ヒラギノ角ゴ Pro W3"/>
          <w:outline w:val="0"/>
          <w:color w:val="f93966"/>
          <w:rtl w:val="0"/>
          <w14:textFill>
            <w14:solidFill>
              <w14:srgbClr w14:val="FA3966"/>
            </w14:solidFill>
          </w14:textFill>
        </w:rPr>
        <w:t>10</w:t>
      </w:r>
      <w:r>
        <w:rPr>
          <w:rFonts w:eastAsia="ヒラギノ角ゴ Pro W3" w:hint="eastAsia"/>
          <w:outline w:val="0"/>
          <w:color w:val="f93966"/>
          <w:rtl w:val="0"/>
          <w14:textFill>
            <w14:solidFill>
              <w14:srgbClr w14:val="FA3966"/>
            </w14:solidFill>
          </w14:textFill>
        </w:rPr>
        <w:t>：</w:t>
      </w:r>
      <w:r>
        <w:rPr>
          <w:rFonts w:eastAsia="ヒラギノ角ゴ Pro W3" w:hint="eastAsia"/>
          <w:outline w:val="0"/>
          <w:color w:val="f93966"/>
          <w:rtl w:val="0"/>
          <w:lang w:val="ja-JP" w:eastAsia="ja-JP"/>
          <w14:textFill>
            <w14:solidFill>
              <w14:srgbClr w14:val="FA3966"/>
            </w14:solidFill>
          </w14:textFill>
        </w:rPr>
        <w:t>０</w:t>
      </w:r>
      <w:r>
        <w:rPr>
          <w:rFonts w:ascii="ヒラギノ角ゴ Pro W3" w:hAnsi="ヒラギノ角ゴ Pro W3"/>
          <w:outline w:val="0"/>
          <w:color w:val="f93966"/>
          <w:rtl w:val="0"/>
          <w14:textFill>
            <w14:solidFill>
              <w14:srgbClr w14:val="FA3966"/>
            </w14:solidFill>
          </w14:textFill>
        </w:rPr>
        <w:t>0</w:t>
      </w:r>
      <w:r>
        <w:rPr>
          <w:rFonts w:eastAsia="ヒラギノ角ゴ Pro W3" w:hint="eastAsia"/>
          <w:outline w:val="0"/>
          <w:color w:val="f93966"/>
          <w:rtl w:val="0"/>
          <w14:textFill>
            <w14:solidFill>
              <w14:srgbClr w14:val="FA3966"/>
            </w14:solidFill>
          </w14:textFill>
        </w:rPr>
        <w:t>～</w:t>
      </w:r>
      <w:r>
        <w:rPr>
          <w:rFonts w:ascii="ヒラギノ角ゴ Pro W3" w:hAnsi="ヒラギノ角ゴ Pro W3"/>
          <w:outline w:val="0"/>
          <w:color w:val="f93966"/>
          <w:rtl w:val="0"/>
          <w14:textFill>
            <w14:solidFill>
              <w14:srgbClr w14:val="FA3966"/>
            </w14:solidFill>
          </w14:textFill>
        </w:rPr>
        <w:t>1</w:t>
      </w:r>
      <w:r>
        <w:rPr>
          <w:rFonts w:eastAsia="ヒラギノ角ゴ Pro W3" w:hint="eastAsia"/>
          <w:outline w:val="0"/>
          <w:color w:val="f93966"/>
          <w:rtl w:val="0"/>
          <w:lang w:val="ja-JP" w:eastAsia="ja-JP"/>
          <w14:textFill>
            <w14:solidFill>
              <w14:srgbClr w14:val="FA3966"/>
            </w14:solidFill>
          </w14:textFill>
        </w:rPr>
        <w:t>７</w:t>
      </w:r>
      <w:r>
        <w:rPr>
          <w:rFonts w:eastAsia="ヒラギノ角ゴ Pro W3" w:hint="eastAsia"/>
          <w:outline w:val="0"/>
          <w:color w:val="f93966"/>
          <w:rtl w:val="0"/>
          <w14:textFill>
            <w14:solidFill>
              <w14:srgbClr w14:val="FA3966"/>
            </w14:solidFill>
          </w14:textFill>
        </w:rPr>
        <w:t>：</w:t>
      </w:r>
      <w:r>
        <w:rPr>
          <w:rFonts w:eastAsia="ヒラギノ角ゴ Pro W3" w:hint="eastAsia"/>
          <w:outline w:val="0"/>
          <w:color w:val="f93966"/>
          <w:rtl w:val="0"/>
          <w:lang w:val="ja-JP" w:eastAsia="ja-JP"/>
          <w14:textFill>
            <w14:solidFill>
              <w14:srgbClr w14:val="FA3966"/>
            </w14:solidFill>
          </w14:textFill>
        </w:rPr>
        <w:t>０</w:t>
      </w:r>
      <w:r>
        <w:rPr>
          <w:rFonts w:ascii="ヒラギノ角ゴ Pro W3" w:hAnsi="ヒラギノ角ゴ Pro W3"/>
          <w:outline w:val="0"/>
          <w:color w:val="f93966"/>
          <w:rtl w:val="0"/>
          <w14:textFill>
            <w14:solidFill>
              <w14:srgbClr w14:val="FA3966"/>
            </w14:solidFill>
          </w14:textFill>
        </w:rPr>
        <w:t>0</w:t>
      </w:r>
      <w:r>
        <w:rPr>
          <w:rFonts w:eastAsia="ヒラギノ角ゴ Pro W3" w:hint="eastAsia"/>
          <w:rtl w:val="0"/>
          <w:lang w:val="ja-JP" w:eastAsia="ja-JP"/>
        </w:rPr>
        <w:t>となります。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延長必要な場合はご相談ください。</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000000"/>
          <w:rtl w:val="0"/>
          <w14:textFill>
            <w14:solidFill>
              <w14:srgbClr w14:val="000000"/>
            </w14:solidFill>
          </w14:textFill>
        </w:rPr>
      </w:pPr>
      <w:r>
        <w:rPr>
          <w:rFonts w:eastAsia="ヒラギノ角ゴ Pro W3" w:hint="eastAsia"/>
          <w:rtl w:val="0"/>
          <w:lang w:val="ja-JP" w:eastAsia="ja-JP"/>
        </w:rPr>
        <w:t>搬入・搬出退去はご利用時間内で全て完了させてください。</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利用制限について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１階のみの利用となります。上階への立ち入りは禁止です。</w:t>
      </w:r>
      <w:r>
        <w:rPr>
          <w:rFonts w:eastAsia="ヒラギノ角ゴ Pro W3" w:hint="eastAsia"/>
          <w:rtl w:val="0"/>
          <w:lang w:val="ja-JP" w:eastAsia="ja-JP"/>
        </w:rPr>
        <w:t>風紀上または安全管理上問題がある団体（個人）については入室をご遠慮いただきます。</w:t>
      </w:r>
      <w:r>
        <w:rPr>
          <w:rFonts w:ascii="Arial Unicode MS" w:cs="Arial Unicode MS" w:hAnsi="Arial Unicode MS" w:eastAsia="Arial Unicode MS"/>
          <w:b w:val="0"/>
          <w:bCs w:val="0"/>
          <w:i w:val="0"/>
          <w:iCs w:val="0"/>
          <w:rtl w:val="0"/>
        </w:rPr>
        <w:br w:type="textWrapping"/>
      </w:r>
      <w:r>
        <w:rPr>
          <w:rFonts w:eastAsia="ヒラギノ角ゴ Pro W3" w:hint="eastAsia"/>
          <w:rtl w:val="0"/>
          <w:lang w:val="ja-JP" w:eastAsia="ja-JP"/>
        </w:rPr>
        <w:t>また住宅街の為、</w:t>
      </w:r>
      <w:r>
        <w:rPr>
          <w:rFonts w:eastAsia="ヒラギノ角ゴ Pro W3" w:hint="eastAsia"/>
          <w:rtl w:val="0"/>
          <w:lang w:val="ja-JP" w:eastAsia="ja-JP"/>
        </w:rPr>
        <w:t>近隣の方のご迷惑になるようなこと（</w:t>
      </w:r>
      <w:r>
        <w:rPr>
          <w:rFonts w:eastAsia="ヒラギノ角ゴ Pro W3" w:hint="eastAsia"/>
          <w:rtl w:val="0"/>
          <w:lang w:val="ja-JP" w:eastAsia="ja-JP"/>
        </w:rPr>
        <w:t>大音量での音出しや</w:t>
      </w:r>
      <w:r>
        <w:rPr>
          <w:rFonts w:eastAsia="ヒラギノ角ゴ Pro W3" w:hint="eastAsia"/>
          <w:rtl w:val="0"/>
          <w:lang w:val="ja-JP" w:eastAsia="ja-JP"/>
        </w:rPr>
        <w:t>大騒ぎの</w:t>
      </w:r>
      <w:r>
        <w:rPr>
          <w:rFonts w:eastAsia="ヒラギノ角ゴ Pro W3" w:hint="eastAsia"/>
          <w:rtl w:val="0"/>
          <w:lang w:val="ja-JP" w:eastAsia="ja-JP"/>
        </w:rPr>
        <w:t>パーティー</w:t>
      </w:r>
      <w:r>
        <w:rPr>
          <w:rFonts w:eastAsia="ヒラギノ角ゴ Pro W3" w:hint="eastAsia"/>
          <w:rtl w:val="0"/>
          <w:lang w:val="ja-JP" w:eastAsia="ja-JP"/>
        </w:rPr>
        <w:t>、悪臭など）は全て</w:t>
      </w:r>
      <w:r>
        <w:rPr>
          <w:rFonts w:eastAsia="ヒラギノ角ゴ Pro W3" w:hint="eastAsia"/>
          <w:rtl w:val="0"/>
          <w:lang w:val="ja-JP" w:eastAsia="ja-JP"/>
        </w:rPr>
        <w:t>禁止しておりま</w:t>
      </w:r>
      <w:r>
        <w:rPr>
          <w:rFonts w:eastAsia="ヒラギノ角ゴ Pro W3" w:hint="eastAsia"/>
          <w:rtl w:val="0"/>
          <w:lang w:val="ja-JP" w:eastAsia="ja-JP"/>
        </w:rPr>
        <w:t>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常設備品について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レイアウトの変更は自由に行っていただけます。利用後は利用前のレイアウトに必ず戻していただきますようお願いいたします。</w:t>
      </w:r>
      <w:r>
        <w:rPr>
          <w:rFonts w:eastAsia="ヒラギノ角ゴ Pro W3" w:hint="eastAsia"/>
          <w:rtl w:val="0"/>
          <w:lang w:val="ja-JP" w:eastAsia="ja-JP"/>
        </w:rPr>
        <w:t>常設</w:t>
      </w:r>
      <w:r>
        <w:rPr>
          <w:rFonts w:eastAsia="ヒラギノ角ゴ Pro W3" w:hint="eastAsia"/>
          <w:rtl w:val="0"/>
          <w:lang w:val="ja-JP" w:eastAsia="ja-JP"/>
        </w:rPr>
        <w:t>備品以外の追加は</w:t>
      </w:r>
      <w:r>
        <w:rPr>
          <w:rFonts w:eastAsia="ヒラギノ角ゴ Pro W3" w:hint="eastAsia"/>
          <w:rtl w:val="0"/>
          <w:lang w:val="ja-JP" w:eastAsia="ja-JP"/>
        </w:rPr>
        <w:t>こちら</w:t>
      </w:r>
      <w:r>
        <w:rPr>
          <w:rFonts w:eastAsia="ヒラギノ角ゴ Pro W3" w:hint="eastAsia"/>
          <w:rtl w:val="0"/>
          <w:lang w:val="ja-JP" w:eastAsia="ja-JP"/>
        </w:rPr>
        <w:t>ではできませんので予めご了承下さい。必要な場合にはお客様ご自身で什器レンタル会社にて手配をお願い致します。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駐車</w:t>
      </w:r>
      <w:r>
        <w:rPr>
          <w:rFonts w:eastAsia="ヒラギノ角ゴ Pro W3" w:hint="eastAsia"/>
          <w:outline w:val="0"/>
          <w:color w:val="194f6d"/>
          <w:rtl w:val="0"/>
          <w:lang w:val="ja-JP" w:eastAsia="ja-JP"/>
          <w14:textFill>
            <w14:solidFill>
              <w14:srgbClr w14:val="194F6E"/>
            </w14:solidFill>
          </w14:textFill>
        </w:rPr>
        <w:t>について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rPr>
        <w:t>搬入・搬出</w:t>
      </w:r>
      <w:r>
        <w:rPr>
          <w:rFonts w:eastAsia="ヒラギノ角ゴ Pro W3" w:hint="eastAsia"/>
          <w:rtl w:val="0"/>
          <w:lang w:val="ja-JP" w:eastAsia="ja-JP"/>
        </w:rPr>
        <w:t>などギャラリー前に駐車の</w:t>
      </w:r>
      <w:r>
        <w:rPr>
          <w:rFonts w:eastAsia="ヒラギノ角ゴ Pro W3" w:hint="eastAsia"/>
          <w:rtl w:val="0"/>
          <w:lang w:val="ja-JP" w:eastAsia="ja-JP"/>
        </w:rPr>
        <w:t>際は</w:t>
      </w:r>
      <w:r>
        <w:rPr>
          <w:rFonts w:eastAsia="ヒラギノ角ゴ Pro W3" w:hint="eastAsia"/>
          <w:rtl w:val="0"/>
          <w:lang w:val="ja-JP" w:eastAsia="ja-JP"/>
        </w:rPr>
        <w:t>通行の妨げにならないよう</w:t>
      </w:r>
      <w:r>
        <w:rPr>
          <w:rFonts w:eastAsia="ヒラギノ角ゴ Pro W3" w:hint="eastAsia"/>
          <w:rtl w:val="0"/>
          <w:lang w:val="ja-JP" w:eastAsia="ja-JP"/>
        </w:rPr>
        <w:t>お願いいたします。路上駐車に厳しいエリアとなりますので、駐車違反をされた場合も当社は一切の責任を負いかねますので予めご了承下さい。</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タバコ・火気につい</w:t>
      </w:r>
      <w:r>
        <mc:AlternateContent>
          <mc:Choice Requires="wps">
            <w:drawing>
              <wp:anchor distT="152400" distB="152400" distL="152400" distR="152400" simplePos="0" relativeHeight="251659264" behindDoc="0" locked="0" layoutInCell="1" allowOverlap="1">
                <wp:simplePos x="0" y="0"/>
                <wp:positionH relativeFrom="page">
                  <wp:posOffset>762000</wp:posOffset>
                </wp:positionH>
                <wp:positionV relativeFrom="page">
                  <wp:posOffset>2197100</wp:posOffset>
                </wp:positionV>
                <wp:extent cx="1473200" cy="1616552"/>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473200" cy="1616552"/>
                        </a:xfrm>
                        <a:prstGeom prst="rect">
                          <a:avLst/>
                        </a:prstGeom>
                        <a:noFill/>
                        <a:ln w="12700" cap="flat">
                          <a:noFill/>
                          <a:miter lim="400000"/>
                        </a:ln>
                        <a:effectLst/>
                      </wps:spPr>
                      <wps:txbx>
                        <w:txbxContent>
                          <w:p>
                            <w:pPr>
                              <w:pStyle w:val="連絡先情報"/>
                              <w:rPr>
                                <w:rStyle w:val="ブルー"/>
                                <w:outline w:val="0"/>
                                <w:color w:val="357ca2"/>
                                <w:sz w:val="18"/>
                                <w:szCs w:val="18"/>
                                <w14:textFill>
                                  <w14:solidFill>
                                    <w14:srgbClr w14:val="367DA2"/>
                                  </w14:solidFill>
                                </w14:textFill>
                              </w:rPr>
                            </w:pPr>
                            <w:r>
                              <w:rPr>
                                <w:rStyle w:val="ブルー"/>
                                <w:outline w:val="0"/>
                                <w:color w:val="357ca2"/>
                                <w:sz w:val="18"/>
                                <w:szCs w:val="18"/>
                                <w:rtl w:val="0"/>
                                <w:lang w:val="ja-JP" w:eastAsia="ja-JP"/>
                                <w14:textFill>
                                  <w14:solidFill>
                                    <w14:srgbClr w14:val="367DA2"/>
                                  </w14:solidFill>
                                </w14:textFill>
                              </w:rPr>
                              <w:t>〒</w:t>
                            </w:r>
                            <w:r>
                              <w:rPr>
                                <w:rStyle w:val="ブルー"/>
                                <w:rFonts w:ascii="ヒラギノ角ゴ ProN W3" w:hAnsi="ヒラギノ角ゴ ProN W3"/>
                                <w:outline w:val="0"/>
                                <w:color w:val="357ca2"/>
                                <w:sz w:val="18"/>
                                <w:szCs w:val="18"/>
                                <w:rtl w:val="0"/>
                                <w:lang w:val="ja-JP" w:eastAsia="ja-JP"/>
                                <w14:textFill>
                                  <w14:solidFill>
                                    <w14:srgbClr w14:val="367DA2"/>
                                  </w14:solidFill>
                                </w14:textFill>
                              </w:rPr>
                              <w:t>152</w:t>
                            </w:r>
                            <w:r>
                              <w:rPr>
                                <w:rStyle w:val="ブルー"/>
                                <w:rFonts w:ascii="ヒラギノ角ゴ ProN W3" w:hAnsi="ヒラギノ角ゴ ProN W3" w:hint="default"/>
                                <w:outline w:val="0"/>
                                <w:color w:val="357ca2"/>
                                <w:sz w:val="18"/>
                                <w:szCs w:val="18"/>
                                <w:rtl w:val="0"/>
                                <w:lang w:val="ja-JP" w:eastAsia="ja-JP"/>
                                <w14:textFill>
                                  <w14:solidFill>
                                    <w14:srgbClr w14:val="367DA2"/>
                                  </w14:solidFill>
                                </w14:textFill>
                              </w:rPr>
                              <w:t>−</w:t>
                            </w:r>
                            <w:r>
                              <w:rPr>
                                <w:rStyle w:val="ブルー"/>
                                <w:rFonts w:ascii="ヒラギノ角ゴ ProN W3" w:hAnsi="ヒラギノ角ゴ ProN W3"/>
                                <w:outline w:val="0"/>
                                <w:color w:val="357ca2"/>
                                <w:sz w:val="18"/>
                                <w:szCs w:val="18"/>
                                <w:rtl w:val="0"/>
                                <w:lang w:val="ja-JP" w:eastAsia="ja-JP"/>
                                <w14:textFill>
                                  <w14:solidFill>
                                    <w14:srgbClr w14:val="367DA2"/>
                                  </w14:solidFill>
                                </w14:textFill>
                              </w:rPr>
                              <w:t>0022</w:t>
                            </w:r>
                          </w:p>
                          <w:p>
                            <w:pPr>
                              <w:pStyle w:val="連絡先情報"/>
                              <w:rPr>
                                <w:rStyle w:val="ブルー"/>
                                <w:outline w:val="0"/>
                                <w:color w:val="357ca2"/>
                                <w14:textFill>
                                  <w14:solidFill>
                                    <w14:srgbClr w14:val="367DA2"/>
                                  </w14:solidFill>
                                </w14:textFill>
                              </w:rPr>
                            </w:pPr>
                            <w:r>
                              <w:rPr>
                                <w:rStyle w:val="ブルー"/>
                                <w:outline w:val="0"/>
                                <w:color w:val="357ca2"/>
                                <w:rtl w:val="0"/>
                                <w:lang w:val="ja-JP" w:eastAsia="ja-JP"/>
                                <w14:textFill>
                                  <w14:solidFill>
                                    <w14:srgbClr w14:val="367DA2"/>
                                  </w14:solidFill>
                                </w14:textFill>
                              </w:rPr>
                              <w:t>東京都目黒区柿の木坂</w:t>
                            </w:r>
                          </w:p>
                          <w:p>
                            <w:pPr>
                              <w:pStyle w:val="連絡先情報"/>
                              <w:rPr>
                                <w:rStyle w:val="ブルー"/>
                                <w:outline w:val="0"/>
                                <w:color w:val="357ca2"/>
                                <w14:textFill>
                                  <w14:solidFill>
                                    <w14:srgbClr w14:val="367DA2"/>
                                  </w14:solidFill>
                                </w14:textFill>
                              </w:rPr>
                            </w:pPr>
                            <w:r>
                              <w:rPr>
                                <w:rStyle w:val="ブルー"/>
                                <w:rFonts w:ascii="ヒラギノ角ゴ ProN W3" w:hAnsi="ヒラギノ角ゴ ProN W3"/>
                                <w:outline w:val="0"/>
                                <w:color w:val="357ca2"/>
                                <w:rtl w:val="0"/>
                                <w:lang w:val="en-US"/>
                                <w14:textFill>
                                  <w14:solidFill>
                                    <w14:srgbClr w14:val="367DA2"/>
                                  </w14:solidFill>
                                </w14:textFill>
                              </w:rPr>
                              <w:t>1-18-6</w:t>
                            </w:r>
                          </w:p>
                          <w:p>
                            <w:pPr>
                              <w:pStyle w:val="連絡先情報"/>
                              <w:rPr>
                                <w:rStyle w:val="ブルー"/>
                                <w:outline w:val="0"/>
                                <w:color w:val="357ca2"/>
                                <w14:textFill>
                                  <w14:solidFill>
                                    <w14:srgbClr w14:val="367DA2"/>
                                  </w14:solidFill>
                                </w14:textFill>
                              </w:rPr>
                            </w:pPr>
                          </w:p>
                          <w:p>
                            <w:pPr>
                              <w:pStyle w:val="連絡先情報"/>
                              <w:rPr>
                                <w:rStyle w:val="ブルー"/>
                                <w:outline w:val="0"/>
                                <w:color w:val="357ca2"/>
                                <w14:textFill>
                                  <w14:solidFill>
                                    <w14:srgbClr w14:val="367DA2"/>
                                  </w14:solidFill>
                                </w14:textFill>
                              </w:rPr>
                            </w:pPr>
                            <w:r>
                              <w:rPr>
                                <w:rStyle w:val="ブルー"/>
                                <w:rFonts w:ascii="ヒラギノ角ゴ ProN W3" w:hAnsi="ヒラギノ角ゴ ProN W3"/>
                                <w:outline w:val="0"/>
                                <w:color w:val="357ca2"/>
                                <w:rtl w:val="0"/>
                                <w:lang w:val="en-US"/>
                                <w14:textFill>
                                  <w14:solidFill>
                                    <w14:srgbClr w14:val="367DA2"/>
                                  </w14:solidFill>
                                </w14:textFill>
                              </w:rPr>
                              <w:t>03-5701-3342</w:t>
                            </w:r>
                          </w:p>
                          <w:p>
                            <w:pPr>
                              <w:pStyle w:val="連絡先情報"/>
                              <w:rPr>
                                <w:rStyle w:val="ブルー"/>
                                <w:sz w:val="19"/>
                                <w:szCs w:val="19"/>
                              </w:rPr>
                            </w:pPr>
                          </w:p>
                          <w:p>
                            <w:pPr>
                              <w:pStyle w:val="連絡先情報"/>
                              <w:rPr>
                                <w:sz w:val="19"/>
                                <w:szCs w:val="19"/>
                              </w:rPr>
                            </w:pPr>
                            <w:r>
                              <w:rPr>
                                <w:rStyle w:val="Hyperlink.0"/>
                                <w:sz w:val="19"/>
                                <w:szCs w:val="19"/>
                              </w:rPr>
                              <w:fldChar w:fldCharType="begin" w:fldLock="0"/>
                            </w:r>
                            <w:r>
                              <w:rPr>
                                <w:rStyle w:val="Hyperlink.0"/>
                                <w:sz w:val="19"/>
                                <w:szCs w:val="19"/>
                              </w:rPr>
                              <w:instrText xml:space="preserve"> HYPERLINK "mailto:info@botanicspace.com"</w:instrText>
                            </w:r>
                            <w:r>
                              <w:rPr>
                                <w:rStyle w:val="Hyperlink.0"/>
                                <w:sz w:val="19"/>
                                <w:szCs w:val="19"/>
                              </w:rPr>
                              <w:fldChar w:fldCharType="separate" w:fldLock="0"/>
                            </w:r>
                            <w:r>
                              <w:rPr>
                                <w:rStyle w:val="Hyperlink.0"/>
                                <w:rFonts w:ascii="ヒラギノ角ゴ ProN W3" w:hAnsi="ヒラギノ角ゴ ProN W3"/>
                                <w:sz w:val="19"/>
                                <w:szCs w:val="19"/>
                                <w:rtl w:val="0"/>
                                <w:lang w:val="en-US"/>
                              </w:rPr>
                              <w:t>info@botanicspace.com</w:t>
                            </w:r>
                            <w:r>
                              <w:rPr>
                                <w:sz w:val="19"/>
                                <w:szCs w:val="19"/>
                              </w:rPr>
                              <w:fldChar w:fldCharType="end" w:fldLock="0"/>
                            </w:r>
                          </w:p>
                          <w:p>
                            <w:pPr>
                              <w:pStyle w:val="連絡先情報"/>
                            </w:pPr>
                            <w:r>
                              <w:rPr>
                                <w:sz w:val="19"/>
                                <w:szCs w:val="19"/>
                              </w:rPr>
                            </w:r>
                          </w:p>
                        </w:txbxContent>
                      </wps:txbx>
                      <wps:bodyPr wrap="square" lIns="0" tIns="0" rIns="0" bIns="0" numCol="1" anchor="t">
                        <a:noAutofit/>
                      </wps:bodyPr>
                    </wps:wsp>
                  </a:graphicData>
                </a:graphic>
              </wp:anchor>
            </w:drawing>
          </mc:Choice>
          <mc:Fallback>
            <w:pict>
              <v:shape id="_x0000_s1026" type="#_x0000_t202" style="visibility:visible;position:absolute;margin-left:60.0pt;margin-top:173.0pt;width:116.0pt;height:127.3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連絡先情報"/>
                        <w:rPr>
                          <w:rStyle w:val="ブルー"/>
                          <w:outline w:val="0"/>
                          <w:color w:val="357ca2"/>
                          <w:sz w:val="18"/>
                          <w:szCs w:val="18"/>
                          <w14:textFill>
                            <w14:solidFill>
                              <w14:srgbClr w14:val="367DA2"/>
                            </w14:solidFill>
                          </w14:textFill>
                        </w:rPr>
                      </w:pPr>
                      <w:r>
                        <w:rPr>
                          <w:rStyle w:val="ブルー"/>
                          <w:outline w:val="0"/>
                          <w:color w:val="357ca2"/>
                          <w:sz w:val="18"/>
                          <w:szCs w:val="18"/>
                          <w:rtl w:val="0"/>
                          <w:lang w:val="ja-JP" w:eastAsia="ja-JP"/>
                          <w14:textFill>
                            <w14:solidFill>
                              <w14:srgbClr w14:val="367DA2"/>
                            </w14:solidFill>
                          </w14:textFill>
                        </w:rPr>
                        <w:t>〒</w:t>
                      </w:r>
                      <w:r>
                        <w:rPr>
                          <w:rStyle w:val="ブルー"/>
                          <w:rFonts w:ascii="ヒラギノ角ゴ ProN W3" w:hAnsi="ヒラギノ角ゴ ProN W3"/>
                          <w:outline w:val="0"/>
                          <w:color w:val="357ca2"/>
                          <w:sz w:val="18"/>
                          <w:szCs w:val="18"/>
                          <w:rtl w:val="0"/>
                          <w:lang w:val="ja-JP" w:eastAsia="ja-JP"/>
                          <w14:textFill>
                            <w14:solidFill>
                              <w14:srgbClr w14:val="367DA2"/>
                            </w14:solidFill>
                          </w14:textFill>
                        </w:rPr>
                        <w:t>152</w:t>
                      </w:r>
                      <w:r>
                        <w:rPr>
                          <w:rStyle w:val="ブルー"/>
                          <w:rFonts w:ascii="ヒラギノ角ゴ ProN W3" w:hAnsi="ヒラギノ角ゴ ProN W3" w:hint="default"/>
                          <w:outline w:val="0"/>
                          <w:color w:val="357ca2"/>
                          <w:sz w:val="18"/>
                          <w:szCs w:val="18"/>
                          <w:rtl w:val="0"/>
                          <w:lang w:val="ja-JP" w:eastAsia="ja-JP"/>
                          <w14:textFill>
                            <w14:solidFill>
                              <w14:srgbClr w14:val="367DA2"/>
                            </w14:solidFill>
                          </w14:textFill>
                        </w:rPr>
                        <w:t>−</w:t>
                      </w:r>
                      <w:r>
                        <w:rPr>
                          <w:rStyle w:val="ブルー"/>
                          <w:rFonts w:ascii="ヒラギノ角ゴ ProN W3" w:hAnsi="ヒラギノ角ゴ ProN W3"/>
                          <w:outline w:val="0"/>
                          <w:color w:val="357ca2"/>
                          <w:sz w:val="18"/>
                          <w:szCs w:val="18"/>
                          <w:rtl w:val="0"/>
                          <w:lang w:val="ja-JP" w:eastAsia="ja-JP"/>
                          <w14:textFill>
                            <w14:solidFill>
                              <w14:srgbClr w14:val="367DA2"/>
                            </w14:solidFill>
                          </w14:textFill>
                        </w:rPr>
                        <w:t>0022</w:t>
                      </w:r>
                    </w:p>
                    <w:p>
                      <w:pPr>
                        <w:pStyle w:val="連絡先情報"/>
                        <w:rPr>
                          <w:rStyle w:val="ブルー"/>
                          <w:outline w:val="0"/>
                          <w:color w:val="357ca2"/>
                          <w14:textFill>
                            <w14:solidFill>
                              <w14:srgbClr w14:val="367DA2"/>
                            </w14:solidFill>
                          </w14:textFill>
                        </w:rPr>
                      </w:pPr>
                      <w:r>
                        <w:rPr>
                          <w:rStyle w:val="ブルー"/>
                          <w:outline w:val="0"/>
                          <w:color w:val="357ca2"/>
                          <w:rtl w:val="0"/>
                          <w:lang w:val="ja-JP" w:eastAsia="ja-JP"/>
                          <w14:textFill>
                            <w14:solidFill>
                              <w14:srgbClr w14:val="367DA2"/>
                            </w14:solidFill>
                          </w14:textFill>
                        </w:rPr>
                        <w:t>東京都目黒区柿の木坂</w:t>
                      </w:r>
                    </w:p>
                    <w:p>
                      <w:pPr>
                        <w:pStyle w:val="連絡先情報"/>
                        <w:rPr>
                          <w:rStyle w:val="ブルー"/>
                          <w:outline w:val="0"/>
                          <w:color w:val="357ca2"/>
                          <w14:textFill>
                            <w14:solidFill>
                              <w14:srgbClr w14:val="367DA2"/>
                            </w14:solidFill>
                          </w14:textFill>
                        </w:rPr>
                      </w:pPr>
                      <w:r>
                        <w:rPr>
                          <w:rStyle w:val="ブルー"/>
                          <w:rFonts w:ascii="ヒラギノ角ゴ ProN W3" w:hAnsi="ヒラギノ角ゴ ProN W3"/>
                          <w:outline w:val="0"/>
                          <w:color w:val="357ca2"/>
                          <w:rtl w:val="0"/>
                          <w:lang w:val="en-US"/>
                          <w14:textFill>
                            <w14:solidFill>
                              <w14:srgbClr w14:val="367DA2"/>
                            </w14:solidFill>
                          </w14:textFill>
                        </w:rPr>
                        <w:t>1-18-6</w:t>
                      </w:r>
                    </w:p>
                    <w:p>
                      <w:pPr>
                        <w:pStyle w:val="連絡先情報"/>
                        <w:rPr>
                          <w:rStyle w:val="ブルー"/>
                          <w:outline w:val="0"/>
                          <w:color w:val="357ca2"/>
                          <w14:textFill>
                            <w14:solidFill>
                              <w14:srgbClr w14:val="367DA2"/>
                            </w14:solidFill>
                          </w14:textFill>
                        </w:rPr>
                      </w:pPr>
                    </w:p>
                    <w:p>
                      <w:pPr>
                        <w:pStyle w:val="連絡先情報"/>
                        <w:rPr>
                          <w:rStyle w:val="ブルー"/>
                          <w:outline w:val="0"/>
                          <w:color w:val="357ca2"/>
                          <w14:textFill>
                            <w14:solidFill>
                              <w14:srgbClr w14:val="367DA2"/>
                            </w14:solidFill>
                          </w14:textFill>
                        </w:rPr>
                      </w:pPr>
                      <w:r>
                        <w:rPr>
                          <w:rStyle w:val="ブルー"/>
                          <w:rFonts w:ascii="ヒラギノ角ゴ ProN W3" w:hAnsi="ヒラギノ角ゴ ProN W3"/>
                          <w:outline w:val="0"/>
                          <w:color w:val="357ca2"/>
                          <w:rtl w:val="0"/>
                          <w:lang w:val="en-US"/>
                          <w14:textFill>
                            <w14:solidFill>
                              <w14:srgbClr w14:val="367DA2"/>
                            </w14:solidFill>
                          </w14:textFill>
                        </w:rPr>
                        <w:t>03-5701-3342</w:t>
                      </w:r>
                    </w:p>
                    <w:p>
                      <w:pPr>
                        <w:pStyle w:val="連絡先情報"/>
                        <w:rPr>
                          <w:rStyle w:val="ブルー"/>
                          <w:sz w:val="19"/>
                          <w:szCs w:val="19"/>
                        </w:rPr>
                      </w:pPr>
                    </w:p>
                    <w:p>
                      <w:pPr>
                        <w:pStyle w:val="連絡先情報"/>
                        <w:rPr>
                          <w:sz w:val="19"/>
                          <w:szCs w:val="19"/>
                        </w:rPr>
                      </w:pPr>
                      <w:r>
                        <w:rPr>
                          <w:rStyle w:val="Hyperlink.0"/>
                          <w:sz w:val="19"/>
                          <w:szCs w:val="19"/>
                        </w:rPr>
                        <w:fldChar w:fldCharType="begin" w:fldLock="0"/>
                      </w:r>
                      <w:r>
                        <w:rPr>
                          <w:rStyle w:val="Hyperlink.0"/>
                          <w:sz w:val="19"/>
                          <w:szCs w:val="19"/>
                        </w:rPr>
                        <w:instrText xml:space="preserve"> HYPERLINK "mailto:info@botanicspace.com"</w:instrText>
                      </w:r>
                      <w:r>
                        <w:rPr>
                          <w:rStyle w:val="Hyperlink.0"/>
                          <w:sz w:val="19"/>
                          <w:szCs w:val="19"/>
                        </w:rPr>
                        <w:fldChar w:fldCharType="separate" w:fldLock="0"/>
                      </w:r>
                      <w:r>
                        <w:rPr>
                          <w:rStyle w:val="Hyperlink.0"/>
                          <w:rFonts w:ascii="ヒラギノ角ゴ ProN W3" w:hAnsi="ヒラギノ角ゴ ProN W3"/>
                          <w:sz w:val="19"/>
                          <w:szCs w:val="19"/>
                          <w:rtl w:val="0"/>
                          <w:lang w:val="en-US"/>
                        </w:rPr>
                        <w:t>info@botanicspace.com</w:t>
                      </w:r>
                      <w:r>
                        <w:rPr>
                          <w:sz w:val="19"/>
                          <w:szCs w:val="19"/>
                        </w:rPr>
                        <w:fldChar w:fldCharType="end" w:fldLock="0"/>
                      </w:r>
                    </w:p>
                    <w:p>
                      <w:pPr>
                        <w:pStyle w:val="連絡先情報"/>
                      </w:pPr>
                      <w:r>
                        <w:rPr>
                          <w:sz w:val="19"/>
                          <w:szCs w:val="19"/>
                        </w:rPr>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762000</wp:posOffset>
                </wp:positionH>
                <wp:positionV relativeFrom="page">
                  <wp:posOffset>813816</wp:posOffset>
                </wp:positionV>
                <wp:extent cx="6032500" cy="2667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032500" cy="266700"/>
                        </a:xfrm>
                        <a:prstGeom prst="rect">
                          <a:avLst/>
                        </a:prstGeom>
                        <a:noFill/>
                        <a:ln w="12700" cap="flat">
                          <a:noFill/>
                          <a:miter lim="400000"/>
                        </a:ln>
                        <a:effectLst/>
                      </wps:spPr>
                      <wps:txbx>
                        <w:txbxContent>
                          <w:p>
                            <w:pPr>
                              <w:pStyle w:val="名前"/>
                              <w:bidi w:val="0"/>
                            </w:pPr>
                            <w:r>
                              <w:rPr>
                                <w:rtl w:val="0"/>
                              </w:rPr>
                              <w:t xml:space="preserve">BOTANICSPACE  </w:t>
                            </w:r>
                            <w:r>
                              <w:rPr>
                                <w:rFonts w:ascii="Arial Unicode MS" w:hAnsi="Arial Unicode MS" w:eastAsia="ヒラギノ角ゴ ProN W6" w:hint="eastAsia"/>
                                <w:rtl w:val="0"/>
                                <w:lang w:val="ja-JP" w:eastAsia="ja-JP"/>
                              </w:rPr>
                              <w:t>レンタルスペース規約</w:t>
                            </w:r>
                          </w:p>
                        </w:txbxContent>
                      </wps:txbx>
                      <wps:bodyPr wrap="square" lIns="0" tIns="0" rIns="0" bIns="0" numCol="1" anchor="t">
                        <a:noAutofit/>
                      </wps:bodyPr>
                    </wps:wsp>
                  </a:graphicData>
                </a:graphic>
              </wp:anchor>
            </w:drawing>
          </mc:Choice>
          <mc:Fallback>
            <w:pict>
              <v:shape id="_x0000_s1027" type="#_x0000_t202" style="visibility:visible;position:absolute;margin-left:60.0pt;margin-top:64.1pt;width:475.0pt;height:21.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名前"/>
                        <w:bidi w:val="0"/>
                      </w:pPr>
                      <w:r>
                        <w:rPr>
                          <w:rtl w:val="0"/>
                        </w:rPr>
                        <w:t xml:space="preserve">BOTANICSPACE  </w:t>
                      </w:r>
                      <w:r>
                        <w:rPr>
                          <w:rFonts w:ascii="Arial Unicode MS" w:hAnsi="Arial Unicode MS" w:eastAsia="ヒラギノ角ゴ ProN W6" w:hint="eastAsia"/>
                          <w:rtl w:val="0"/>
                          <w:lang w:val="ja-JP" w:eastAsia="ja-JP"/>
                        </w:rPr>
                        <w:t>レンタルスペース規約</w:t>
                      </w:r>
                    </w:p>
                  </w:txbxContent>
                </v:textbox>
                <w10:wrap type="none" side="bothSides" anchorx="page" anchory="page"/>
              </v:shape>
            </w:pict>
          </mc:Fallback>
        </mc:AlternateContent>
      </w:r>
      <w:r>
        <w:rPr>
          <w:rFonts w:eastAsia="ヒラギノ角ゴ Pro W3" w:hint="eastAsia"/>
          <w:outline w:val="0"/>
          <w:color w:val="194f6d"/>
          <w:rtl w:val="0"/>
          <w:lang w:val="ja-JP" w:eastAsia="ja-JP"/>
          <w14:textFill>
            <w14:solidFill>
              <w14:srgbClr w14:val="194F6E"/>
            </w14:solidFill>
          </w14:textFill>
        </w:rPr>
        <w:t>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当スペースは</w:t>
      </w:r>
      <w:r>
        <w:rPr>
          <w:rFonts w:eastAsia="ヒラギノ角ゴ Pro W3" w:hint="eastAsia"/>
          <w:outline w:val="0"/>
          <w:color w:val="f93966"/>
          <w:rtl w:val="0"/>
          <w:lang w:val="zh-TW" w:eastAsia="zh-TW"/>
          <w14:textFill>
            <w14:solidFill>
              <w14:srgbClr w14:val="FA3966"/>
            </w14:solidFill>
          </w14:textFill>
        </w:rPr>
        <w:t>禁煙</w:t>
      </w:r>
      <w:r>
        <w:rPr>
          <w:rFonts w:eastAsia="ヒラギノ角ゴ Pro W3" w:hint="eastAsia"/>
          <w:rtl w:val="0"/>
          <w:lang w:val="ja-JP" w:eastAsia="ja-JP"/>
        </w:rPr>
        <w:t>となっております。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火気は厳禁ですが電気コンセントにつないでの発熱であれば大丈夫です。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その場合、十分にご注意下さい。万が一、火災になった場合にはお客様に代金を請求いたします。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飲食物の持ち込みについて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可能ですが、</w:t>
      </w:r>
      <w:r>
        <w:rPr>
          <w:rFonts w:eastAsia="ヒラギノ角ゴ Pro W3" w:hint="eastAsia"/>
          <w:rtl w:val="0"/>
          <w:lang w:val="ja-JP" w:eastAsia="ja-JP"/>
        </w:rPr>
        <w:t>清掃、ゴミの処理はご自身でお願いいたします。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アルコール類の持ち込み、提供につきましては一切禁止しております</w:t>
      </w:r>
      <w:r>
        <w:rPr>
          <w:rFonts w:eastAsia="ヒラギノ角ゴ Pro W3" w:hint="eastAsia"/>
          <w:rtl w:val="0"/>
          <w:lang w:val="ja-JP" w:eastAsia="ja-JP"/>
        </w:rPr>
        <w:t>。</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rtl w:val="0"/>
          <w14:textFill>
            <w14:solidFill>
              <w14:srgbClr w14:val="194F6E"/>
            </w14:solidFill>
          </w14:textFill>
        </w:rPr>
      </w:pPr>
      <w:r>
        <w:rPr>
          <w:rFonts w:eastAsia="ヒラギノ角ゴ Pro W3" w:hint="eastAsia"/>
          <w:outline w:val="0"/>
          <w:color w:val="194f6d"/>
          <w:rtl w:val="0"/>
          <w:lang w:val="ja-JP" w:eastAsia="ja-JP"/>
          <w14:textFill>
            <w14:solidFill>
              <w14:srgbClr w14:val="194F6E"/>
            </w14:solidFill>
          </w14:textFill>
        </w:rPr>
        <w:t>清掃、ゴミ</w:t>
      </w:r>
      <w:r>
        <w:rPr>
          <w:rFonts w:eastAsia="ヒラギノ角ゴ Pro W3" w:hint="eastAsia"/>
          <w:outline w:val="0"/>
          <w:color w:val="194f6d"/>
          <w:rtl w:val="0"/>
          <w:lang w:val="ja-JP" w:eastAsia="ja-JP"/>
          <w14:textFill>
            <w14:solidFill>
              <w14:srgbClr w14:val="194F6E"/>
            </w14:solidFill>
          </w14:textFill>
        </w:rPr>
        <w:t>処理について</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lang w:val="ja-JP" w:eastAsia="ja-JP"/>
        </w:rPr>
        <w:t>会期中は</w:t>
      </w:r>
      <w:r>
        <w:rPr>
          <w:rFonts w:eastAsia="ヒラギノ角ゴ Pro W3" w:hint="eastAsia"/>
          <w:rtl w:val="0"/>
          <w:lang w:val="ja-JP" w:eastAsia="ja-JP"/>
        </w:rPr>
        <w:t>お客様で</w:t>
      </w:r>
      <w:r>
        <w:rPr>
          <w:rFonts w:eastAsia="ヒラギノ角ゴ Pro W3" w:hint="eastAsia"/>
          <w:rtl w:val="0"/>
          <w:lang w:val="ja-JP" w:eastAsia="ja-JP"/>
        </w:rPr>
        <w:t>適宜清掃ください。ゴミは原則としてお持ち帰りください。少量の可燃ゴミのみこちらで処理できることもあります。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rtl w:val="0"/>
        </w:rPr>
      </w:pPr>
      <w:r>
        <w:rPr>
          <w:rFonts w:eastAsia="ヒラギノ角ゴ Pro W3" w:hint="eastAsia"/>
          <w:rtl w:val="0"/>
        </w:rPr>
        <w:t>（</w:t>
      </w:r>
      <w:r>
        <w:rPr>
          <w:rFonts w:eastAsia="ヒラギノ角ゴ Pro W3" w:hint="eastAsia"/>
          <w:rtl w:val="0"/>
          <w:lang w:val="ja-JP" w:eastAsia="ja-JP"/>
        </w:rPr>
        <w:t>大量な場合は別途料金を請求させ</w:t>
      </w:r>
      <w:r>
        <w:rPr>
          <w:rFonts w:eastAsia="ヒラギノ角ゴ Pro W3" w:hint="eastAsia"/>
          <w:rtl w:val="0"/>
          <w:lang w:val="ja-JP" w:eastAsia="ja-JP"/>
        </w:rPr>
        <w:t>ていただきます。）</w:t>
      </w:r>
    </w:p>
    <w:p>
      <w:pPr>
        <w:pStyle w:val="デフォルト"/>
        <w:bidi w:val="0"/>
        <w:spacing w:after="0" w:line="240" w:lineRule="auto"/>
        <w:ind w:left="0" w:right="0" w:firstLine="0"/>
        <w:jc w:val="left"/>
        <w:rPr>
          <w:rFonts w:ascii="ヒラギノ角ゴ Pro W3" w:cs="ヒラギノ角ゴ Pro W3" w:hAnsi="ヒラギノ角ゴ Pro W3" w:eastAsia="ヒラギノ角ゴ Pro W3"/>
          <w:outline w:val="0"/>
          <w:color w:val="194f6d"/>
          <w:shd w:val="clear" w:color="auto" w:fill="ffffff"/>
          <w:rtl w:val="0"/>
          <w14:textFill>
            <w14:solidFill>
              <w14:srgbClr w14:val="194F6E"/>
            </w14:solidFill>
          </w14:textFill>
        </w:rPr>
      </w:pPr>
      <w:r>
        <w:rPr>
          <w:rFonts w:eastAsia="ヒラギノ角ゴ Pro W3" w:hint="eastAsia"/>
          <w:outline w:val="0"/>
          <w:color w:val="194f6d"/>
          <w:shd w:val="clear" w:color="auto" w:fill="ffffff"/>
          <w:rtl w:val="0"/>
          <w:lang w:val="ja-JP" w:eastAsia="ja-JP"/>
          <w14:textFill>
            <w14:solidFill>
              <w14:srgbClr w14:val="194F6E"/>
            </w14:solidFill>
          </w14:textFill>
        </w:rPr>
        <w:t>損害賠償について</w:t>
      </w:r>
    </w:p>
    <w:p>
      <w:pPr>
        <w:pStyle w:val="デフォルト"/>
        <w:bidi w:val="0"/>
        <w:spacing w:after="0" w:line="240" w:lineRule="auto"/>
        <w:ind w:left="0" w:right="0" w:firstLine="0"/>
        <w:jc w:val="left"/>
        <w:rPr>
          <w:rtl w:val="0"/>
        </w:rPr>
      </w:pPr>
      <w:r>
        <w:rPr>
          <w:rFonts w:eastAsia="ヒラギノ角ゴ Pro W3" w:hint="eastAsia"/>
          <w:outline w:val="0"/>
          <w:color w:val="333333"/>
          <w:shd w:val="clear" w:color="auto" w:fill="ffffff"/>
          <w:rtl w:val="0"/>
          <w:lang w:val="ja-JP" w:eastAsia="ja-JP"/>
          <w14:textFill>
            <w14:solidFill>
              <w14:srgbClr w14:val="333333"/>
            </w14:solidFill>
          </w14:textFill>
        </w:rPr>
        <w:t>お客様が</w:t>
      </w:r>
      <w:r>
        <w:rPr>
          <w:rFonts w:eastAsia="ヒラギノ角ゴ Pro W3" w:hint="eastAsia"/>
          <w:outline w:val="0"/>
          <w:color w:val="333333"/>
          <w:shd w:val="clear" w:color="auto" w:fill="ffffff"/>
          <w:rtl w:val="0"/>
          <w:lang w:val="en-US"/>
          <w14:textFill>
            <w14:solidFill>
              <w14:srgbClr w14:val="333333"/>
            </w14:solidFill>
          </w14:textFill>
        </w:rPr>
        <w:t>建造物、設備、什器、備品等を毀損・汚損或いは紛失された場合、または、本規約の記載事項に反したことにより当社が損害を被った場合、その損害を賠償するものとします。また、天災や事故及び空 教室利用に伴う人身事故、並びに紛失、盗難等のあらゆる事件・事故等の当社の責に帰さない事由により、やむを得ず空き教室の利用 が停止もしくは遅延となった場合でも、</w:t>
      </w:r>
      <w:r>
        <w:rPr>
          <w:rFonts w:eastAsia="ヒラギノ角ゴ Pro W3" w:hint="eastAsia"/>
          <w:outline w:val="0"/>
          <w:color w:val="333333"/>
          <w:shd w:val="clear" w:color="auto" w:fill="ffffff"/>
          <w:rtl w:val="0"/>
          <w:lang w:val="ja-JP" w:eastAsia="ja-JP"/>
          <w14:textFill>
            <w14:solidFill>
              <w14:srgbClr w14:val="333333"/>
            </w14:solidFill>
          </w14:textFill>
        </w:rPr>
        <w:t>当方</w:t>
      </w:r>
      <w:r>
        <w:rPr>
          <w:rFonts w:eastAsia="ヒラギノ角ゴ Pro W3" w:hint="eastAsia"/>
          <w:outline w:val="0"/>
          <w:color w:val="333333"/>
          <w:shd w:val="clear" w:color="auto" w:fill="ffffff"/>
          <w:rtl w:val="0"/>
          <w:lang w:val="en-US"/>
          <w14:textFill>
            <w14:solidFill>
              <w14:srgbClr w14:val="333333"/>
            </w14:solidFill>
          </w14:textFill>
        </w:rPr>
        <w:t>は生じた損害を賠償する責は負いません。</w:t>
      </w:r>
    </w:p>
    <w:sectPr>
      <w:headerReference w:type="default" r:id="rId4"/>
      <w:footerReference w:type="default" r:id="rId5"/>
      <w:pgSz w:w="11900" w:h="16840" w:orient="portrait"/>
      <w:pgMar w:top="3460" w:right="1200" w:bottom="1800" w:left="3800" w:header="720" w:footer="10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Helvetica Neue Light">
    <w:charset w:val="00"/>
    <w:family w:val="roman"/>
    <w:pitch w:val="default"/>
  </w:font>
  <w:font w:name="ヒラギノ角ゴ Pro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mc:AlternateContent>
        <mc:Choice Requires="wps">
          <w:drawing>
            <wp:anchor distT="152400" distB="152400" distL="152400" distR="152400" simplePos="0" relativeHeight="251658240" behindDoc="1" locked="0" layoutInCell="1" allowOverlap="1">
              <wp:simplePos x="0" y="0"/>
              <wp:positionH relativeFrom="page">
                <wp:posOffset>758951</wp:posOffset>
              </wp:positionH>
              <wp:positionV relativeFrom="page">
                <wp:posOffset>9804400</wp:posOffset>
              </wp:positionV>
              <wp:extent cx="6032500" cy="3"/>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032500" cy="3"/>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w:pict>
            <v:line id="_x0000_s1028" style="visibility:visible;position:absolute;margin-left:59.8pt;margin-top:772.0pt;width:475.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758951</wp:posOffset>
              </wp:positionH>
              <wp:positionV relativeFrom="page">
                <wp:posOffset>723900</wp:posOffset>
              </wp:positionV>
              <wp:extent cx="6032500"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032500" cy="0"/>
                      </a:xfrm>
                      <a:prstGeom prst="line">
                        <a:avLst/>
                      </a:prstGeom>
                      <a:noFill/>
                      <a:ln w="38100" cap="flat">
                        <a:solidFill>
                          <a:schemeClr val="accent1">
                            <a:hueOff val="366345"/>
                            <a:satOff val="11385"/>
                            <a:lumOff val="-23239"/>
                          </a:schemeClr>
                        </a:solidFill>
                        <a:prstDash val="solid"/>
                        <a:miter lim="400000"/>
                      </a:ln>
                      <a:effectLst/>
                    </wps:spPr>
                    <wps:bodyPr/>
                  </wps:wsp>
                </a:graphicData>
              </a:graphic>
            </wp:anchor>
          </w:drawing>
        </mc:Choice>
        <mc:Fallback>
          <w:pict>
            <v:line id="_x0000_s1029" style="visibility:visible;position:absolute;margin-left:59.8pt;margin-top:57.0pt;width:47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3.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5f5f5f"/>
      <w:spacing w:val="0"/>
      <w:kern w:val="0"/>
      <w:position w:val="0"/>
      <w:sz w:val="20"/>
      <w:szCs w:val="20"/>
      <w:u w:val="none"/>
      <w:vertAlign w:val="baseline"/>
      <w14:textOutline>
        <w14:noFill/>
      </w14:textOutline>
      <w14:textFill>
        <w14:solidFill>
          <w14:srgbClr w14:val="606060"/>
        </w14:solidFill>
      </w14:textFill>
    </w:rPr>
  </w:style>
  <w:style w:type="paragraph" w:styleId="デフォルト">
    <w:name w:val="デフォルト"/>
    <w:next w:val="デフォルト"/>
    <w:pPr>
      <w:keepNext w:val="0"/>
      <w:keepLines w:val="0"/>
      <w:pageBreakBefore w:val="0"/>
      <w:widowControl w:val="1"/>
      <w:shd w:val="clear" w:color="auto" w:fill="auto"/>
      <w:suppressAutoHyphens w:val="1"/>
      <w:bidi w:val="0"/>
      <w:spacing w:before="0" w:after="180" w:line="288" w:lineRule="auto"/>
      <w:ind w:left="0" w:right="0" w:firstLine="0"/>
      <w:jc w:val="left"/>
      <w:outlineLvl w:val="9"/>
    </w:pPr>
    <w:rPr>
      <w:rFonts w:ascii="Arial Unicode MS" w:cs="Arial Unicode MS" w:hAnsi="Arial Unicode MS" w:eastAsia="Helvetica Neue Light" w:hint="eastAsia"/>
      <w:b w:val="0"/>
      <w:bCs w:val="0"/>
      <w:i w:val="0"/>
      <w:iCs w:val="0"/>
      <w:caps w:val="0"/>
      <w:smallCaps w:val="0"/>
      <w:strike w:val="0"/>
      <w:dstrike w:val="0"/>
      <w:outline w:val="0"/>
      <w:color w:val="000000"/>
      <w:spacing w:val="0"/>
      <w:kern w:val="0"/>
      <w:position w:val="0"/>
      <w:sz w:val="20"/>
      <w:szCs w:val="20"/>
      <w:u w:val="none"/>
      <w:vertAlign w:val="baseline"/>
      <w:lang w:val="ja-JP" w:eastAsia="ja-JP"/>
      <w14:textOutline>
        <w14:noFill/>
      </w14:textOutline>
      <w14:textFill>
        <w14:solidFill>
          <w14:srgbClr w14:val="000000"/>
        </w14:solidFill>
      </w14:textFill>
    </w:rPr>
  </w:style>
  <w:style w:type="paragraph" w:styleId="連絡先情報">
    <w:name w:val="連絡先情報"/>
    <w:next w:val="連絡先情報"/>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5f5f5f"/>
      <w:spacing w:val="0"/>
      <w:kern w:val="0"/>
      <w:position w:val="0"/>
      <w:sz w:val="20"/>
      <w:szCs w:val="20"/>
      <w:u w:val="none"/>
      <w:vertAlign w:val="baseline"/>
      <w:lang w:val="ja-JP" w:eastAsia="ja-JP"/>
      <w14:textOutline>
        <w14:noFill/>
      </w14:textOutline>
      <w14:textFill>
        <w14:solidFill>
          <w14:srgbClr w14:val="606060"/>
        </w14:solidFill>
      </w14:textFill>
    </w:rPr>
  </w:style>
  <w:style w:type="character" w:styleId="ブルー">
    <w:name w:val="ブルー"/>
    <w:rPr>
      <w:outline w:val="0"/>
      <w:color w:val="357ca2"/>
      <w:lang w:val="ja-JP" w:eastAsia="ja-JP"/>
      <w14:textFill>
        <w14:solidFill>
          <w14:srgbClr w14:val="367DA2"/>
        </w14:solidFill>
      </w14:textFill>
    </w:rPr>
  </w:style>
  <w:style w:type="character" w:styleId="Hyperlink.0">
    <w:name w:val="Hyperlink.0"/>
    <w:basedOn w:val="Hyperlink"/>
    <w:next w:val="Hyperlink.0"/>
    <w:rPr>
      <w:u w:val="single"/>
    </w:rPr>
  </w:style>
  <w:style w:type="paragraph" w:styleId="名前">
    <w:name w:val="名前"/>
    <w:next w:val="本文"/>
    <w:pPr>
      <w:keepNext w:val="0"/>
      <w:keepLines w:val="0"/>
      <w:pageBreakBefore w:val="0"/>
      <w:widowControl w:val="1"/>
      <w:shd w:val="clear" w:color="auto" w:fill="auto"/>
      <w:suppressAutoHyphens w:val="0"/>
      <w:bidi w:val="0"/>
      <w:spacing w:before="0" w:after="20" w:line="288" w:lineRule="auto"/>
      <w:ind w:left="0" w:right="0" w:firstLine="0"/>
      <w:jc w:val="left"/>
      <w:outlineLvl w:val="9"/>
    </w:pPr>
    <w:rPr>
      <w:rFonts w:ascii="ヒラギノ角ゴ ProN W6" w:cs="Arial Unicode MS" w:hAnsi="ヒラギノ角ゴ ProN W6" w:eastAsia="Arial Unicode MS"/>
      <w:b w:val="0"/>
      <w:bCs w:val="0"/>
      <w:i w:val="0"/>
      <w:iCs w:val="0"/>
      <w:caps w:val="1"/>
      <w:strike w:val="0"/>
      <w:dstrike w:val="0"/>
      <w:outline w:val="0"/>
      <w:color w:val="357ca2"/>
      <w:spacing w:val="13"/>
      <w:kern w:val="0"/>
      <w:position w:val="0"/>
      <w:sz w:val="26"/>
      <w:szCs w:val="26"/>
      <w:u w:val="none"/>
      <w:vertAlign w:val="baseline"/>
      <w:lang w:val="en-US"/>
      <w14:textOutline>
        <w14:noFill/>
      </w14:textOutline>
      <w14:textFill>
        <w14:solidFill>
          <w14:srgbClr w14:val="367DA2"/>
        </w14:solidFill>
      </w14:textFill>
    </w:rPr>
  </w:style>
  <w:style w:type="paragraph" w:styleId="本文">
    <w:name w:val="本文"/>
    <w:next w:val="本文"/>
    <w:pPr>
      <w:keepNext w:val="0"/>
      <w:keepLines w:val="0"/>
      <w:pageBreakBefore w:val="0"/>
      <w:widowControl w:val="1"/>
      <w:shd w:val="clear" w:color="auto" w:fill="auto"/>
      <w:suppressAutoHyphens w:val="1"/>
      <w:bidi w:val="0"/>
      <w:spacing w:before="0" w:after="180" w:line="288" w:lineRule="auto"/>
      <w:ind w:left="0" w:right="0" w:firstLine="0"/>
      <w:jc w:val="left"/>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2_Modern_Business-Resume">
  <a:themeElements>
    <a:clrScheme name="02_Modern_Business-Resume">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Resume">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25400" dist="12700" dir="540000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900"/>
          </a:spcBef>
          <a:spcAft>
            <a:spcPts val="0"/>
          </a:spcAft>
          <a:buClrTx/>
          <a:buSzTx/>
          <a:buFontTx/>
          <a:buNone/>
          <a:tabLst/>
          <a:defRPr b="0" baseline="0" cap="none" i="0" spc="0" strike="noStrike" sz="1200" u="none" kumimoji="0" normalizeH="0">
            <a:ln>
              <a:noFill/>
            </a:ln>
            <a:solidFill>
              <a:srgbClr val="FFFFFF"/>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000" u="none" kumimoji="0" normalizeH="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